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9B" w:rsidRDefault="0050079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:rsidR="0050079B" w:rsidRDefault="00541443">
      <w:pPr>
        <w:pStyle w:val="Heading1"/>
        <w:ind w:left="3600" w:firstLine="720"/>
        <w:rPr>
          <w:b/>
          <w:i/>
          <w:sz w:val="28"/>
          <w:szCs w:val="28"/>
        </w:rPr>
      </w:pPr>
      <w:r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6A7ED1DF" wp14:editId="1E4657FE">
            <wp:simplePos x="0" y="0"/>
            <wp:positionH relativeFrom="column">
              <wp:posOffset>66674</wp:posOffset>
            </wp:positionH>
            <wp:positionV relativeFrom="paragraph">
              <wp:posOffset>99060</wp:posOffset>
            </wp:positionV>
            <wp:extent cx="2104963" cy="1504950"/>
            <wp:effectExtent l="0" t="0" r="0" b="0"/>
            <wp:wrapNone/>
            <wp:docPr id="1" name="Picture 1" descr="C:\Users\Whitney Collins\AppData\Local\Microsoft\Windows\INetCache\IE\FEVVGIYR\turkey-illustration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hitney Collins\AppData\Local\Microsoft\Windows\INetCache\IE\FEVVGIYR\turkey-illustration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3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Burnt River SWCD</w:t>
      </w:r>
    </w:p>
    <w:p w:rsidR="0050079B" w:rsidRDefault="00541443">
      <w:pPr>
        <w:ind w:left="4320" w:firstLine="720"/>
        <w:rPr>
          <w:sz w:val="24"/>
          <w:szCs w:val="24"/>
        </w:rPr>
      </w:pPr>
      <w:r>
        <w:rPr>
          <w:b/>
          <w:sz w:val="24"/>
          <w:szCs w:val="24"/>
        </w:rPr>
        <w:t>Agenda</w:t>
      </w:r>
    </w:p>
    <w:p w:rsidR="0050079B" w:rsidRDefault="006309BD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November 14</w:t>
      </w:r>
      <w:r w:rsidRPr="006309B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2023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5:30pm- Teleconference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Call In # 1-720-835-5586</w:t>
      </w:r>
    </w:p>
    <w:p w:rsidR="0050079B" w:rsidRDefault="00541443">
      <w:pPr>
        <w:ind w:left="1440" w:firstLine="7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Participant Code # 21130</w:t>
      </w:r>
    </w:p>
    <w:p w:rsidR="0050079B" w:rsidRDefault="0050079B">
      <w:pPr>
        <w:ind w:left="1440" w:firstLine="720"/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rPr>
          <w:b/>
          <w:color w:val="FF0000"/>
          <w:sz w:val="24"/>
          <w:szCs w:val="24"/>
          <w:u w:val="single"/>
        </w:rPr>
      </w:pPr>
    </w:p>
    <w:p w:rsidR="0050079B" w:rsidRDefault="00541443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E1541B" wp14:editId="48647C4E">
                <wp:simplePos x="0" y="0"/>
                <wp:positionH relativeFrom="column">
                  <wp:posOffset>2790825</wp:posOffset>
                </wp:positionH>
                <wp:positionV relativeFrom="paragraph">
                  <wp:posOffset>10795</wp:posOffset>
                </wp:positionV>
                <wp:extent cx="3550285" cy="819150"/>
                <wp:effectExtent l="0" t="0" r="1206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285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0079B" w:rsidRDefault="00541443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Next Monthly Meeting-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TBD</w:t>
                            </w:r>
                          </w:p>
                          <w:p w:rsidR="0050079B" w:rsidRDefault="006309BD">
                            <w:pPr>
                              <w:textDirection w:val="btL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Office Closed-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November 26rd, December 25</w:t>
                            </w:r>
                            <w:r w:rsidRPr="006309BD">
                              <w:rPr>
                                <w:color w:val="000000"/>
                                <w:sz w:val="24"/>
                                <w:vertAlign w:val="superscript"/>
                              </w:rPr>
                              <w:t>th</w:t>
                            </w:r>
                          </w:p>
                          <w:p w:rsidR="006309BD" w:rsidRPr="006309BD" w:rsidRDefault="006309BD">
                            <w:pPr>
                              <w:textDirection w:val="btLr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u w:val="single"/>
                              </w:rPr>
                              <w:t xml:space="preserve">Annual Meeting- </w:t>
                            </w:r>
                            <w:r>
                              <w:rPr>
                                <w:sz w:val="24"/>
                              </w:rPr>
                              <w:t>January 9</w:t>
                            </w:r>
                            <w:r w:rsidRPr="006309BD">
                              <w:rPr>
                                <w:sz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 2024</w:t>
                            </w: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  <w:p w:rsidR="0050079B" w:rsidRDefault="0050079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219.75pt;margin-top:.85pt;width:279.5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50079B" w:rsidRDefault="00541443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Next Monthly Meeting-</w:t>
                      </w:r>
                      <w:r>
                        <w:rPr>
                          <w:color w:val="000000"/>
                          <w:sz w:val="24"/>
                        </w:rPr>
                        <w:t xml:space="preserve"> TBD</w:t>
                      </w:r>
                    </w:p>
                    <w:p w:rsidR="0050079B" w:rsidRDefault="006309BD">
                      <w:pPr>
                        <w:textDirection w:val="btL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 xml:space="preserve">Office Closed- </w:t>
                      </w:r>
                      <w:r>
                        <w:rPr>
                          <w:color w:val="000000"/>
                          <w:sz w:val="24"/>
                        </w:rPr>
                        <w:t>November 26rd, December 25</w:t>
                      </w:r>
                      <w:r w:rsidRPr="006309BD">
                        <w:rPr>
                          <w:color w:val="000000"/>
                          <w:sz w:val="24"/>
                          <w:vertAlign w:val="superscript"/>
                        </w:rPr>
                        <w:t>th</w:t>
                      </w:r>
                    </w:p>
                    <w:p w:rsidR="006309BD" w:rsidRPr="006309BD" w:rsidRDefault="006309BD">
                      <w:pPr>
                        <w:textDirection w:val="btLr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  <w:u w:val="single"/>
                        </w:rPr>
                        <w:t xml:space="preserve">Annual Meeting- </w:t>
                      </w:r>
                      <w:r>
                        <w:rPr>
                          <w:sz w:val="24"/>
                        </w:rPr>
                        <w:t>January 9</w:t>
                      </w:r>
                      <w:r w:rsidRPr="006309BD">
                        <w:rPr>
                          <w:sz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 2024</w:t>
                      </w: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  <w:p w:rsidR="0050079B" w:rsidRDefault="0050079B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0079B">
      <w:pPr>
        <w:jc w:val="center"/>
        <w:rPr>
          <w:b/>
          <w:sz w:val="24"/>
          <w:szCs w:val="24"/>
          <w:u w:val="single"/>
        </w:rPr>
      </w:pPr>
    </w:p>
    <w:p w:rsidR="0050079B" w:rsidRDefault="00541443">
      <w:pPr>
        <w:pStyle w:val="Heading2"/>
        <w:numPr>
          <w:ilvl w:val="0"/>
          <w:numId w:val="2"/>
        </w:numPr>
      </w:pPr>
      <w:r>
        <w:t>5:30</w:t>
      </w:r>
    </w:p>
    <w:p w:rsidR="0050079B" w:rsidRDefault="0054144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Call Regular Meeting to Order</w:t>
      </w:r>
    </w:p>
    <w:p w:rsidR="0050079B" w:rsidRDefault="00541443">
      <w:pPr>
        <w:ind w:firstLine="720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:rsidR="0050079B" w:rsidRDefault="00541443">
      <w:pPr>
        <w:ind w:left="720"/>
        <w:rPr>
          <w:sz w:val="24"/>
          <w:szCs w:val="24"/>
        </w:rPr>
      </w:pPr>
      <w:r>
        <w:rPr>
          <w:sz w:val="24"/>
          <w:szCs w:val="24"/>
        </w:rPr>
        <w:t>Correspondence</w:t>
      </w:r>
    </w:p>
    <w:p w:rsidR="0050079B" w:rsidRDefault="0054144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5:40</w:t>
      </w:r>
    </w:p>
    <w:p w:rsidR="0050079B" w:rsidRDefault="0054144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the Minutes </w:t>
      </w:r>
    </w:p>
    <w:p w:rsidR="0050079B" w:rsidRDefault="006309BD">
      <w:pPr>
        <w:ind w:firstLine="720"/>
        <w:rPr>
          <w:sz w:val="24"/>
          <w:szCs w:val="24"/>
        </w:rPr>
      </w:pPr>
      <w:r>
        <w:rPr>
          <w:sz w:val="24"/>
          <w:szCs w:val="24"/>
        </w:rPr>
        <w:t>September</w:t>
      </w:r>
      <w:r w:rsidR="00541443">
        <w:rPr>
          <w:sz w:val="24"/>
          <w:szCs w:val="24"/>
        </w:rPr>
        <w:t xml:space="preserve"> Meeting </w:t>
      </w:r>
    </w:p>
    <w:p w:rsidR="0050079B" w:rsidRDefault="00541443">
      <w:pPr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6:00</w:t>
      </w:r>
    </w:p>
    <w:p w:rsidR="0050079B" w:rsidRDefault="00541443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</w:p>
    <w:p w:rsidR="0050079B" w:rsidRDefault="00541443">
      <w:pPr>
        <w:ind w:left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Boone Sullivan/Whitney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50079B" w:rsidRDefault="00541443">
      <w:pPr>
        <w:ind w:left="2880" w:hanging="2160"/>
        <w:rPr>
          <w:sz w:val="24"/>
          <w:szCs w:val="24"/>
        </w:rPr>
      </w:pPr>
      <w:r>
        <w:rPr>
          <w:sz w:val="24"/>
          <w:szCs w:val="24"/>
        </w:rPr>
        <w:t>Accounts Payable- #1853 BCACD $770.77 August Operating</w:t>
      </w:r>
    </w:p>
    <w:p w:rsidR="00541443" w:rsidRDefault="00541443" w:rsidP="00541443">
      <w:pPr>
        <w:ind w:left="2610" w:hanging="2160"/>
        <w:rPr>
          <w:sz w:val="24"/>
          <w:szCs w:val="24"/>
        </w:rPr>
      </w:pPr>
      <w:r>
        <w:rPr>
          <w:sz w:val="24"/>
          <w:szCs w:val="24"/>
        </w:rPr>
        <w:tab/>
        <w:t>#1856 BCACD $704.65 September Operating</w:t>
      </w:r>
    </w:p>
    <w:p w:rsidR="00541443" w:rsidRDefault="00541443" w:rsidP="00541443">
      <w:pPr>
        <w:ind w:left="2610" w:hanging="2160"/>
        <w:rPr>
          <w:sz w:val="22"/>
          <w:szCs w:val="22"/>
        </w:rPr>
      </w:pPr>
      <w:r>
        <w:rPr>
          <w:sz w:val="24"/>
          <w:szCs w:val="24"/>
        </w:rPr>
        <w:tab/>
        <w:t>#1857 Baker Valley $193.75 NACD Dues</w:t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6:10</w:t>
      </w:r>
    </w:p>
    <w:p w:rsidR="0050079B" w:rsidRPr="00541443" w:rsidRDefault="00541443" w:rsidP="00541443">
      <w:pPr>
        <w:pStyle w:val="Heading2"/>
        <w:rPr>
          <w:sz w:val="28"/>
          <w:szCs w:val="32"/>
        </w:rPr>
      </w:pPr>
      <w:r w:rsidRPr="00541443">
        <w:rPr>
          <w:sz w:val="22"/>
        </w:rPr>
        <w:t>Old Business</w:t>
      </w:r>
      <w:r w:rsidRPr="00541443">
        <w:rPr>
          <w:sz w:val="28"/>
          <w:szCs w:val="32"/>
        </w:rPr>
        <w:t xml:space="preserve"> </w:t>
      </w:r>
      <w:r w:rsidRPr="00541443">
        <w:rPr>
          <w:sz w:val="22"/>
        </w:rPr>
        <w:t xml:space="preserve">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Office Update- </w:t>
      </w:r>
    </w:p>
    <w:p w:rsidR="0050079B" w:rsidRDefault="00541443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 xml:space="preserve">Grant Update-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 RAC Update-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</w:t>
      </w:r>
      <w:bookmarkStart w:id="1" w:name="_heading=h.gjdgxs" w:colFirst="0" w:colLast="0"/>
      <w:bookmarkEnd w:id="1"/>
    </w:p>
    <w:p w:rsidR="009F0E8A" w:rsidRDefault="009F0E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SWCC Update-</w:t>
      </w:r>
    </w:p>
    <w:p w:rsidR="009F0E8A" w:rsidRDefault="009F0E8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Annual Meeting Update-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SIA Update-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Spring Grants- </w:t>
      </w:r>
    </w:p>
    <w:p w:rsidR="00541443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Small Grants-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Directors- At Large 1 Position </w:t>
      </w:r>
    </w:p>
    <w:p w:rsidR="0050079B" w:rsidRDefault="0054144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50079B" w:rsidRDefault="00541443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6:45</w:t>
      </w:r>
    </w:p>
    <w:p w:rsidR="0050079B" w:rsidRDefault="00541443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:rsidR="0050079B" w:rsidRDefault="00541443" w:rsidP="00541443">
      <w:pPr>
        <w:pStyle w:val="Heading2"/>
        <w:ind w:left="-90" w:firstLine="90"/>
        <w:rPr>
          <w:b w:val="0"/>
        </w:rPr>
      </w:pPr>
      <w:r>
        <w:rPr>
          <w:b w:val="0"/>
        </w:rPr>
        <w:t xml:space="preserve">            Staff Reports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Director Reports </w:t>
      </w:r>
    </w:p>
    <w:p w:rsidR="0050079B" w:rsidRDefault="00541443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Partner Reports-</w:t>
      </w:r>
    </w:p>
    <w:p w:rsidR="0050079B" w:rsidRDefault="00541443">
      <w:pPr>
        <w:pStyle w:val="Heading2"/>
      </w:pPr>
      <w:r>
        <w:t xml:space="preserve">Annual Meeting- </w:t>
      </w:r>
    </w:p>
    <w:p w:rsidR="0050079B" w:rsidRDefault="00541443">
      <w:pPr>
        <w:pStyle w:val="Heading2"/>
        <w:rPr>
          <w:b w:val="0"/>
        </w:rPr>
      </w:pPr>
      <w:r>
        <w:t>Executive Session</w:t>
      </w:r>
      <w:r>
        <w:rPr>
          <w:b w:val="0"/>
        </w:rPr>
        <w:t xml:space="preserve">- </w:t>
      </w:r>
    </w:p>
    <w:p w:rsidR="0050079B" w:rsidRDefault="00541443">
      <w:pPr>
        <w:pStyle w:val="Heading2"/>
      </w:pPr>
      <w:r>
        <w:t xml:space="preserve">7:00 Adjourn </w:t>
      </w:r>
    </w:p>
    <w:p w:rsidR="0050079B" w:rsidRDefault="0050079B"/>
    <w:p w:rsidR="0050079B" w:rsidRDefault="00541443">
      <w:pPr>
        <w:pStyle w:val="Heading2"/>
        <w:rPr>
          <w:sz w:val="12"/>
          <w:szCs w:val="12"/>
        </w:rPr>
      </w:pPr>
      <w:r>
        <w:rPr>
          <w:color w:val="000000"/>
          <w:sz w:val="8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Whitney </w:t>
      </w:r>
      <w:proofErr w:type="spellStart"/>
      <w:r>
        <w:rPr>
          <w:sz w:val="8"/>
          <w:szCs w:val="8"/>
        </w:rPr>
        <w:t>Rohner</w:t>
      </w:r>
      <w:proofErr w:type="spellEnd"/>
      <w:r>
        <w:rPr>
          <w:sz w:val="8"/>
          <w:szCs w:val="8"/>
        </w:rPr>
        <w:t xml:space="preserve"> at 541-519-8310</w:t>
      </w:r>
    </w:p>
    <w:p w:rsidR="0050079B" w:rsidRDefault="0050079B">
      <w:pPr>
        <w:rPr>
          <w:sz w:val="24"/>
          <w:szCs w:val="24"/>
        </w:rPr>
      </w:pPr>
    </w:p>
    <w:sectPr w:rsidR="0050079B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327"/>
    <w:multiLevelType w:val="multilevel"/>
    <w:tmpl w:val="F5CE80E8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A081C41"/>
    <w:multiLevelType w:val="multilevel"/>
    <w:tmpl w:val="34C6E4BE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079B"/>
    <w:rsid w:val="0050079B"/>
    <w:rsid w:val="00541443"/>
    <w:rsid w:val="006309BD"/>
    <w:rsid w:val="009F0E8A"/>
    <w:rsid w:val="00A7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1"/>
      </w:numPr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3446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43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43D45"/>
  </w:style>
  <w:style w:type="paragraph" w:styleId="Footer">
    <w:name w:val="footer"/>
    <w:basedOn w:val="Normal"/>
    <w:link w:val="FooterChar"/>
    <w:rsid w:val="00C43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43D45"/>
  </w:style>
  <w:style w:type="character" w:customStyle="1" w:styleId="Heading2Char">
    <w:name w:val="Heading 2 Char"/>
    <w:link w:val="Heading2"/>
    <w:rsid w:val="00A244EA"/>
    <w:rPr>
      <w:b/>
      <w:sz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GghAPOZUqDF4DsxCIUMHiuPPA==">CgMxLjAyCGguZ2pkZ3hzOAByITEyRG5ackVIcnNETFpVTEdxNHJxRHRreERadWVoUDZ5eg==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Tara Phillips</cp:lastModifiedBy>
  <cp:revision>2</cp:revision>
  <dcterms:created xsi:type="dcterms:W3CDTF">2023-10-30T20:45:00Z</dcterms:created>
  <dcterms:modified xsi:type="dcterms:W3CDTF">2023-10-30T20:45:00Z</dcterms:modified>
</cp:coreProperties>
</file>